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15E90" w14:textId="77777777" w:rsidR="00D041C7" w:rsidRDefault="00D041C7"/>
    <w:p w14:paraId="7E25A77B" w14:textId="77777777" w:rsidR="0058559A" w:rsidRDefault="0058559A"/>
    <w:p w14:paraId="059717F1" w14:textId="77777777" w:rsidR="0058559A" w:rsidRDefault="0058559A">
      <w:r>
        <w:t>Opdracht diersoorten en verschillen</w:t>
      </w:r>
    </w:p>
    <w:p w14:paraId="107E2E94" w14:textId="77777777" w:rsidR="0058559A" w:rsidRDefault="0058559A"/>
    <w:tbl>
      <w:tblPr>
        <w:tblStyle w:val="Tabelraster"/>
        <w:tblW w:w="9104" w:type="dxa"/>
        <w:tblLook w:val="04A0" w:firstRow="1" w:lastRow="0" w:firstColumn="1" w:lastColumn="0" w:noHBand="0" w:noVBand="1"/>
      </w:tblPr>
      <w:tblGrid>
        <w:gridCol w:w="2043"/>
        <w:gridCol w:w="1397"/>
        <w:gridCol w:w="1438"/>
        <w:gridCol w:w="1389"/>
        <w:gridCol w:w="1435"/>
        <w:gridCol w:w="1402"/>
      </w:tblGrid>
      <w:tr w:rsidR="0058559A" w14:paraId="3E74EA5E" w14:textId="77777777" w:rsidTr="00482437">
        <w:trPr>
          <w:trHeight w:val="278"/>
        </w:trPr>
        <w:tc>
          <w:tcPr>
            <w:tcW w:w="2042" w:type="dxa"/>
          </w:tcPr>
          <w:p w14:paraId="53CD95D1" w14:textId="77777777" w:rsidR="0058559A" w:rsidRDefault="0058559A" w:rsidP="00482437">
            <w:r>
              <w:t>Diersoort</w:t>
            </w:r>
          </w:p>
        </w:tc>
        <w:tc>
          <w:tcPr>
            <w:tcW w:w="1398" w:type="dxa"/>
          </w:tcPr>
          <w:p w14:paraId="10F959A8" w14:textId="77777777" w:rsidR="0058559A" w:rsidRDefault="0058559A" w:rsidP="00482437">
            <w:r>
              <w:t>Koe</w:t>
            </w:r>
          </w:p>
        </w:tc>
        <w:tc>
          <w:tcPr>
            <w:tcW w:w="1435" w:type="dxa"/>
          </w:tcPr>
          <w:p w14:paraId="48F136A1" w14:textId="77777777" w:rsidR="0058559A" w:rsidRDefault="0058559A" w:rsidP="00482437">
            <w:r>
              <w:t>Varken</w:t>
            </w:r>
          </w:p>
        </w:tc>
        <w:tc>
          <w:tcPr>
            <w:tcW w:w="1390" w:type="dxa"/>
          </w:tcPr>
          <w:p w14:paraId="68C9ABF5" w14:textId="77777777" w:rsidR="0058559A" w:rsidRDefault="0058559A" w:rsidP="00482437">
            <w:r>
              <w:t>Kip</w:t>
            </w:r>
          </w:p>
        </w:tc>
        <w:tc>
          <w:tcPr>
            <w:tcW w:w="1436" w:type="dxa"/>
          </w:tcPr>
          <w:p w14:paraId="1BD6BE4E" w14:textId="77777777" w:rsidR="0058559A" w:rsidRDefault="0058559A" w:rsidP="00482437">
            <w:r>
              <w:t xml:space="preserve">Schaap </w:t>
            </w:r>
          </w:p>
        </w:tc>
        <w:tc>
          <w:tcPr>
            <w:tcW w:w="1403" w:type="dxa"/>
          </w:tcPr>
          <w:p w14:paraId="184F8A2F" w14:textId="77777777" w:rsidR="0058559A" w:rsidRDefault="0058559A" w:rsidP="00482437">
            <w:r>
              <w:t>Geit</w:t>
            </w:r>
          </w:p>
        </w:tc>
      </w:tr>
      <w:tr w:rsidR="0058559A" w14:paraId="4F5798E6" w14:textId="77777777" w:rsidTr="00482437">
        <w:trPr>
          <w:trHeight w:val="263"/>
        </w:trPr>
        <w:tc>
          <w:tcPr>
            <w:tcW w:w="2042" w:type="dxa"/>
          </w:tcPr>
          <w:p w14:paraId="264FE1F4" w14:textId="77777777" w:rsidR="0058559A" w:rsidRDefault="0058559A" w:rsidP="00482437">
            <w:r>
              <w:t>Geboortegewicht</w:t>
            </w:r>
          </w:p>
        </w:tc>
        <w:tc>
          <w:tcPr>
            <w:tcW w:w="1398" w:type="dxa"/>
          </w:tcPr>
          <w:p w14:paraId="619C2442" w14:textId="77777777" w:rsidR="0058559A" w:rsidRDefault="00363241" w:rsidP="00482437">
            <w:r>
              <w:t>40-50</w:t>
            </w:r>
          </w:p>
        </w:tc>
        <w:tc>
          <w:tcPr>
            <w:tcW w:w="1435" w:type="dxa"/>
          </w:tcPr>
          <w:p w14:paraId="3E27D0EB" w14:textId="77777777" w:rsidR="0058559A" w:rsidRDefault="00363241" w:rsidP="00482437">
            <w:r>
              <w:t>1400 gram</w:t>
            </w:r>
          </w:p>
        </w:tc>
        <w:tc>
          <w:tcPr>
            <w:tcW w:w="1390" w:type="dxa"/>
          </w:tcPr>
          <w:p w14:paraId="18869227" w14:textId="77777777" w:rsidR="0058559A" w:rsidRDefault="00363241" w:rsidP="00482437">
            <w:r>
              <w:t>40 gram</w:t>
            </w:r>
          </w:p>
        </w:tc>
        <w:tc>
          <w:tcPr>
            <w:tcW w:w="1436" w:type="dxa"/>
          </w:tcPr>
          <w:p w14:paraId="7DA1A048" w14:textId="77777777" w:rsidR="0058559A" w:rsidRDefault="00363241" w:rsidP="00482437">
            <w:r>
              <w:t>3,9</w:t>
            </w:r>
          </w:p>
        </w:tc>
        <w:tc>
          <w:tcPr>
            <w:tcW w:w="1403" w:type="dxa"/>
          </w:tcPr>
          <w:p w14:paraId="3C8EDA40" w14:textId="77777777" w:rsidR="0058559A" w:rsidRDefault="005D7CF5" w:rsidP="00482437">
            <w:r>
              <w:t>3,5</w:t>
            </w:r>
          </w:p>
        </w:tc>
      </w:tr>
      <w:tr w:rsidR="0058559A" w14:paraId="4841A11F" w14:textId="77777777" w:rsidTr="00482437">
        <w:trPr>
          <w:trHeight w:val="278"/>
        </w:trPr>
        <w:tc>
          <w:tcPr>
            <w:tcW w:w="2042" w:type="dxa"/>
          </w:tcPr>
          <w:p w14:paraId="6E918C9D" w14:textId="77777777" w:rsidR="0058559A" w:rsidRDefault="0058559A" w:rsidP="00482437">
            <w:r>
              <w:t>Volwassen gewicht</w:t>
            </w:r>
          </w:p>
        </w:tc>
        <w:tc>
          <w:tcPr>
            <w:tcW w:w="1398" w:type="dxa"/>
          </w:tcPr>
          <w:p w14:paraId="60CC53CD" w14:textId="77777777" w:rsidR="0058559A" w:rsidRDefault="00363241" w:rsidP="00482437">
            <w:r>
              <w:t>700-800</w:t>
            </w:r>
          </w:p>
        </w:tc>
        <w:tc>
          <w:tcPr>
            <w:tcW w:w="1435" w:type="dxa"/>
          </w:tcPr>
          <w:p w14:paraId="19B7C78D" w14:textId="77777777" w:rsidR="0058559A" w:rsidRDefault="00EE3B53" w:rsidP="00482437">
            <w:r>
              <w:t>200 kg</w:t>
            </w:r>
          </w:p>
        </w:tc>
        <w:tc>
          <w:tcPr>
            <w:tcW w:w="1390" w:type="dxa"/>
          </w:tcPr>
          <w:p w14:paraId="3A6F2B2A" w14:textId="77777777" w:rsidR="0058559A" w:rsidRDefault="008A34F3" w:rsidP="00482437">
            <w:r>
              <w:t>2kg</w:t>
            </w:r>
          </w:p>
        </w:tc>
        <w:tc>
          <w:tcPr>
            <w:tcW w:w="1436" w:type="dxa"/>
          </w:tcPr>
          <w:p w14:paraId="55D7B3E9" w14:textId="77777777" w:rsidR="0058559A" w:rsidRDefault="005D7CF5" w:rsidP="005D7CF5">
            <w:r>
              <w:t>80 100</w:t>
            </w:r>
          </w:p>
        </w:tc>
        <w:tc>
          <w:tcPr>
            <w:tcW w:w="1403" w:type="dxa"/>
          </w:tcPr>
          <w:p w14:paraId="4F1DE0B0" w14:textId="77777777" w:rsidR="0058559A" w:rsidRDefault="005D7CF5" w:rsidP="00482437">
            <w:r>
              <w:t>70-80</w:t>
            </w:r>
          </w:p>
        </w:tc>
      </w:tr>
      <w:tr w:rsidR="0058559A" w14:paraId="04466633" w14:textId="77777777" w:rsidTr="00482437">
        <w:trPr>
          <w:trHeight w:val="263"/>
        </w:trPr>
        <w:tc>
          <w:tcPr>
            <w:tcW w:w="2042" w:type="dxa"/>
          </w:tcPr>
          <w:p w14:paraId="18CEEC4B" w14:textId="77777777" w:rsidR="0058559A" w:rsidRDefault="0058559A" w:rsidP="00482437">
            <w:r>
              <w:t xml:space="preserve">Leeftijd </w:t>
            </w:r>
            <w:proofErr w:type="spellStart"/>
            <w:r>
              <w:t>fokrijp</w:t>
            </w:r>
            <w:proofErr w:type="spellEnd"/>
          </w:p>
        </w:tc>
        <w:tc>
          <w:tcPr>
            <w:tcW w:w="1398" w:type="dxa"/>
          </w:tcPr>
          <w:p w14:paraId="554BBE67" w14:textId="77777777" w:rsidR="0058559A" w:rsidRDefault="00363241" w:rsidP="00482437">
            <w:r>
              <w:t xml:space="preserve">15 </w:t>
            </w:r>
            <w:proofErr w:type="spellStart"/>
            <w:r>
              <w:t>mnd</w:t>
            </w:r>
            <w:proofErr w:type="spellEnd"/>
          </w:p>
        </w:tc>
        <w:tc>
          <w:tcPr>
            <w:tcW w:w="1435" w:type="dxa"/>
          </w:tcPr>
          <w:p w14:paraId="55D4685B" w14:textId="77777777" w:rsidR="0058559A" w:rsidRDefault="00EE3B53" w:rsidP="00482437">
            <w:r>
              <w:t xml:space="preserve">7-8 </w:t>
            </w:r>
            <w:proofErr w:type="spellStart"/>
            <w:r>
              <w:t>mnd</w:t>
            </w:r>
            <w:proofErr w:type="spellEnd"/>
          </w:p>
        </w:tc>
        <w:tc>
          <w:tcPr>
            <w:tcW w:w="1390" w:type="dxa"/>
          </w:tcPr>
          <w:p w14:paraId="50B45D53" w14:textId="77777777" w:rsidR="0058559A" w:rsidRDefault="008A34F3" w:rsidP="00482437">
            <w:r>
              <w:t>17 weken</w:t>
            </w:r>
          </w:p>
        </w:tc>
        <w:tc>
          <w:tcPr>
            <w:tcW w:w="1436" w:type="dxa"/>
          </w:tcPr>
          <w:p w14:paraId="326D1311" w14:textId="77777777" w:rsidR="0058559A" w:rsidRDefault="005D7CF5" w:rsidP="00482437">
            <w:r>
              <w:t>1,5 jaar</w:t>
            </w:r>
          </w:p>
        </w:tc>
        <w:tc>
          <w:tcPr>
            <w:tcW w:w="1403" w:type="dxa"/>
          </w:tcPr>
          <w:p w14:paraId="1D814BD2" w14:textId="77777777" w:rsidR="0058559A" w:rsidRDefault="005D7CF5" w:rsidP="00482437">
            <w:r>
              <w:t>1,5</w:t>
            </w:r>
          </w:p>
        </w:tc>
      </w:tr>
      <w:tr w:rsidR="0058559A" w14:paraId="51F0170B" w14:textId="77777777" w:rsidTr="00482437">
        <w:trPr>
          <w:trHeight w:val="557"/>
        </w:trPr>
        <w:tc>
          <w:tcPr>
            <w:tcW w:w="2042" w:type="dxa"/>
          </w:tcPr>
          <w:p w14:paraId="1BCB5AC4" w14:textId="77777777" w:rsidR="0058559A" w:rsidRDefault="0058559A" w:rsidP="00482437">
            <w:r>
              <w:t>Leeftijd start productie</w:t>
            </w:r>
          </w:p>
        </w:tc>
        <w:tc>
          <w:tcPr>
            <w:tcW w:w="1398" w:type="dxa"/>
          </w:tcPr>
          <w:p w14:paraId="6365D96F" w14:textId="77777777" w:rsidR="0058559A" w:rsidRDefault="00363241" w:rsidP="00482437">
            <w:r>
              <w:t>2.02 jaar</w:t>
            </w:r>
          </w:p>
        </w:tc>
        <w:tc>
          <w:tcPr>
            <w:tcW w:w="1435" w:type="dxa"/>
          </w:tcPr>
          <w:p w14:paraId="5553550F" w14:textId="77777777" w:rsidR="0058559A" w:rsidRDefault="00EE3B53" w:rsidP="00482437">
            <w:r>
              <w:t>1 jaar</w:t>
            </w:r>
          </w:p>
        </w:tc>
        <w:tc>
          <w:tcPr>
            <w:tcW w:w="1390" w:type="dxa"/>
          </w:tcPr>
          <w:p w14:paraId="78F30334" w14:textId="77777777" w:rsidR="0058559A" w:rsidRDefault="008A34F3" w:rsidP="00482437">
            <w:r>
              <w:t>18-20 weken</w:t>
            </w:r>
          </w:p>
        </w:tc>
        <w:tc>
          <w:tcPr>
            <w:tcW w:w="1436" w:type="dxa"/>
          </w:tcPr>
          <w:p w14:paraId="1DCECB2B" w14:textId="77777777" w:rsidR="0058559A" w:rsidRDefault="005D7CF5" w:rsidP="00482437">
            <w:r>
              <w:t>2 jaar</w:t>
            </w:r>
          </w:p>
        </w:tc>
        <w:tc>
          <w:tcPr>
            <w:tcW w:w="1403" w:type="dxa"/>
          </w:tcPr>
          <w:p w14:paraId="2154EC0B" w14:textId="77777777" w:rsidR="0058559A" w:rsidRDefault="005D7CF5" w:rsidP="00482437">
            <w:r>
              <w:t>2 jaar</w:t>
            </w:r>
          </w:p>
        </w:tc>
      </w:tr>
      <w:tr w:rsidR="0058559A" w14:paraId="75455156" w14:textId="77777777" w:rsidTr="00482437">
        <w:trPr>
          <w:trHeight w:val="263"/>
        </w:trPr>
        <w:tc>
          <w:tcPr>
            <w:tcW w:w="2042" w:type="dxa"/>
          </w:tcPr>
          <w:p w14:paraId="02B0F1EB" w14:textId="77777777" w:rsidR="0058559A" w:rsidRDefault="0058559A" w:rsidP="00482437">
            <w:r>
              <w:t>Draag/broed tijd</w:t>
            </w:r>
          </w:p>
          <w:p w14:paraId="593D6D95" w14:textId="77777777" w:rsidR="00EE3B53" w:rsidRDefault="00EE3B53" w:rsidP="00482437"/>
        </w:tc>
        <w:tc>
          <w:tcPr>
            <w:tcW w:w="1398" w:type="dxa"/>
          </w:tcPr>
          <w:p w14:paraId="24A1C33A" w14:textId="77777777" w:rsidR="0058559A" w:rsidRDefault="00363241" w:rsidP="00482437">
            <w:r>
              <w:t xml:space="preserve">279 </w:t>
            </w:r>
            <w:proofErr w:type="spellStart"/>
            <w:r>
              <w:t>dgn</w:t>
            </w:r>
            <w:proofErr w:type="spellEnd"/>
          </w:p>
        </w:tc>
        <w:tc>
          <w:tcPr>
            <w:tcW w:w="1435" w:type="dxa"/>
          </w:tcPr>
          <w:p w14:paraId="6CCB473C" w14:textId="77777777" w:rsidR="0058559A" w:rsidRDefault="00554C9A" w:rsidP="00554C9A">
            <w:r>
              <w:t>3</w:t>
            </w:r>
            <w:r w:rsidR="00EE3B53">
              <w:t>mnd+</w:t>
            </w:r>
            <w:r>
              <w:t>3</w:t>
            </w:r>
            <w:r w:rsidR="00EE3B53">
              <w:t xml:space="preserve">wkn+ </w:t>
            </w:r>
            <w:r>
              <w:t>3</w:t>
            </w:r>
            <w:r w:rsidR="00EE3B53">
              <w:t>dgn</w:t>
            </w:r>
          </w:p>
        </w:tc>
        <w:tc>
          <w:tcPr>
            <w:tcW w:w="1390" w:type="dxa"/>
          </w:tcPr>
          <w:p w14:paraId="4D78A75B" w14:textId="77777777" w:rsidR="0058559A" w:rsidRDefault="008A34F3" w:rsidP="00482437">
            <w:r>
              <w:t>21 dagen</w:t>
            </w:r>
          </w:p>
        </w:tc>
        <w:tc>
          <w:tcPr>
            <w:tcW w:w="1436" w:type="dxa"/>
          </w:tcPr>
          <w:p w14:paraId="28B930E4" w14:textId="77777777" w:rsidR="0058559A" w:rsidRDefault="005D7CF5" w:rsidP="00482437">
            <w:r>
              <w:t xml:space="preserve">5 </w:t>
            </w:r>
            <w:proofErr w:type="spellStart"/>
            <w:r>
              <w:t>mnd</w:t>
            </w:r>
            <w:proofErr w:type="spellEnd"/>
            <w:r>
              <w:t xml:space="preserve"> – 5 dagen</w:t>
            </w:r>
          </w:p>
        </w:tc>
        <w:tc>
          <w:tcPr>
            <w:tcW w:w="1403" w:type="dxa"/>
          </w:tcPr>
          <w:p w14:paraId="639564B5" w14:textId="77777777" w:rsidR="0058559A" w:rsidRDefault="005D7CF5" w:rsidP="00482437">
            <w:r>
              <w:t xml:space="preserve">5 </w:t>
            </w:r>
            <w:proofErr w:type="spellStart"/>
            <w:r>
              <w:t>mnd</w:t>
            </w:r>
            <w:proofErr w:type="spellEnd"/>
            <w:r>
              <w:t xml:space="preserve"> – 5 </w:t>
            </w:r>
            <w:proofErr w:type="spellStart"/>
            <w:r>
              <w:t>dgn</w:t>
            </w:r>
            <w:proofErr w:type="spellEnd"/>
          </w:p>
        </w:tc>
      </w:tr>
      <w:tr w:rsidR="0058559A" w14:paraId="20D4CA7F" w14:textId="77777777" w:rsidTr="00482437">
        <w:trPr>
          <w:trHeight w:val="278"/>
        </w:trPr>
        <w:tc>
          <w:tcPr>
            <w:tcW w:w="2042" w:type="dxa"/>
          </w:tcPr>
          <w:p w14:paraId="7F4E4B6C" w14:textId="77777777" w:rsidR="0058559A" w:rsidRDefault="0058559A" w:rsidP="00482437">
            <w:r>
              <w:t xml:space="preserve">Speenleeftijd </w:t>
            </w:r>
          </w:p>
        </w:tc>
        <w:tc>
          <w:tcPr>
            <w:tcW w:w="1398" w:type="dxa"/>
          </w:tcPr>
          <w:p w14:paraId="79B05FBF" w14:textId="77777777" w:rsidR="0058559A" w:rsidRDefault="008A34F3" w:rsidP="00482437">
            <w:r>
              <w:t xml:space="preserve">10 </w:t>
            </w:r>
            <w:proofErr w:type="spellStart"/>
            <w:r>
              <w:t>wkn</w:t>
            </w:r>
            <w:proofErr w:type="spellEnd"/>
          </w:p>
        </w:tc>
        <w:tc>
          <w:tcPr>
            <w:tcW w:w="1435" w:type="dxa"/>
          </w:tcPr>
          <w:p w14:paraId="7E5629C7" w14:textId="77777777" w:rsidR="0058559A" w:rsidRDefault="00EE3B53" w:rsidP="00482437">
            <w:r>
              <w:t>3-4 weken</w:t>
            </w:r>
          </w:p>
        </w:tc>
        <w:tc>
          <w:tcPr>
            <w:tcW w:w="1390" w:type="dxa"/>
          </w:tcPr>
          <w:p w14:paraId="4A8DC030" w14:textId="77777777" w:rsidR="0058559A" w:rsidRDefault="008A34F3" w:rsidP="00482437">
            <w:proofErr w:type="spellStart"/>
            <w:r>
              <w:t>nvt</w:t>
            </w:r>
            <w:proofErr w:type="spellEnd"/>
          </w:p>
        </w:tc>
        <w:tc>
          <w:tcPr>
            <w:tcW w:w="1436" w:type="dxa"/>
          </w:tcPr>
          <w:p w14:paraId="3B12C5E2" w14:textId="77777777" w:rsidR="0058559A" w:rsidRDefault="001D53F4" w:rsidP="00482437">
            <w:r>
              <w:t xml:space="preserve">8 </w:t>
            </w:r>
            <w:proofErr w:type="spellStart"/>
            <w:r>
              <w:t>wkn</w:t>
            </w:r>
            <w:proofErr w:type="spellEnd"/>
          </w:p>
        </w:tc>
        <w:tc>
          <w:tcPr>
            <w:tcW w:w="1403" w:type="dxa"/>
          </w:tcPr>
          <w:p w14:paraId="5A3E3DC6" w14:textId="77777777" w:rsidR="0058559A" w:rsidRDefault="001D53F4" w:rsidP="00482437">
            <w:r>
              <w:t>3 mnd</w:t>
            </w:r>
          </w:p>
        </w:tc>
      </w:tr>
      <w:tr w:rsidR="0058559A" w14:paraId="19793C1E" w14:textId="77777777" w:rsidTr="00482437">
        <w:trPr>
          <w:trHeight w:val="263"/>
        </w:trPr>
        <w:tc>
          <w:tcPr>
            <w:tcW w:w="2042" w:type="dxa"/>
          </w:tcPr>
          <w:p w14:paraId="1E691D64" w14:textId="77777777" w:rsidR="0058559A" w:rsidRDefault="0058559A" w:rsidP="00482437">
            <w:r>
              <w:t>Bronstcyclus</w:t>
            </w:r>
          </w:p>
        </w:tc>
        <w:tc>
          <w:tcPr>
            <w:tcW w:w="1398" w:type="dxa"/>
          </w:tcPr>
          <w:p w14:paraId="41994218" w14:textId="77777777" w:rsidR="0058559A" w:rsidRDefault="008A34F3" w:rsidP="00482437">
            <w:r>
              <w:t>21</w:t>
            </w:r>
          </w:p>
        </w:tc>
        <w:tc>
          <w:tcPr>
            <w:tcW w:w="1435" w:type="dxa"/>
          </w:tcPr>
          <w:p w14:paraId="2F897879" w14:textId="77777777" w:rsidR="0058559A" w:rsidRDefault="008A34F3" w:rsidP="00482437">
            <w:r>
              <w:t>21</w:t>
            </w:r>
          </w:p>
        </w:tc>
        <w:tc>
          <w:tcPr>
            <w:tcW w:w="1390" w:type="dxa"/>
          </w:tcPr>
          <w:p w14:paraId="47DF870F" w14:textId="77777777" w:rsidR="0058559A" w:rsidRDefault="005D7CF5" w:rsidP="001D53F4">
            <w:r>
              <w:t>2</w:t>
            </w:r>
            <w:r w:rsidR="001D53F4">
              <w:t>5</w:t>
            </w:r>
            <w:r>
              <w:t xml:space="preserve"> uur</w:t>
            </w:r>
          </w:p>
        </w:tc>
        <w:tc>
          <w:tcPr>
            <w:tcW w:w="1436" w:type="dxa"/>
          </w:tcPr>
          <w:p w14:paraId="654D20C4" w14:textId="77777777" w:rsidR="0058559A" w:rsidRDefault="00820839" w:rsidP="00482437">
            <w:r>
              <w:t>17-19</w:t>
            </w:r>
          </w:p>
        </w:tc>
        <w:tc>
          <w:tcPr>
            <w:tcW w:w="1403" w:type="dxa"/>
          </w:tcPr>
          <w:p w14:paraId="5AEEE2A2" w14:textId="77777777" w:rsidR="0058559A" w:rsidRDefault="00820839" w:rsidP="00482437">
            <w:r>
              <w:t>18-21</w:t>
            </w:r>
          </w:p>
        </w:tc>
      </w:tr>
      <w:tr w:rsidR="0058559A" w14:paraId="000A5812" w14:textId="77777777" w:rsidTr="00482437">
        <w:trPr>
          <w:trHeight w:val="278"/>
        </w:trPr>
        <w:tc>
          <w:tcPr>
            <w:tcW w:w="2042" w:type="dxa"/>
          </w:tcPr>
          <w:p w14:paraId="5B040784" w14:textId="77777777" w:rsidR="0058559A" w:rsidRDefault="0058559A" w:rsidP="00482437">
            <w:r>
              <w:t>Geslachtsverschillen</w:t>
            </w:r>
          </w:p>
        </w:tc>
        <w:tc>
          <w:tcPr>
            <w:tcW w:w="1398" w:type="dxa"/>
          </w:tcPr>
          <w:p w14:paraId="44A12AC5" w14:textId="77777777" w:rsidR="0058559A" w:rsidRDefault="00363241" w:rsidP="00482437">
            <w:r>
              <w:t>Dikkere kop</w:t>
            </w:r>
          </w:p>
          <w:p w14:paraId="75F29CE8" w14:textId="77777777" w:rsidR="004D710C" w:rsidRDefault="004D710C" w:rsidP="00482437"/>
          <w:p w14:paraId="777A6C36" w14:textId="77777777" w:rsidR="004D710C" w:rsidRDefault="004D710C" w:rsidP="00482437"/>
          <w:p w14:paraId="2E963E3E" w14:textId="77777777" w:rsidR="004D710C" w:rsidRDefault="004D710C" w:rsidP="00482437"/>
          <w:p w14:paraId="54DE9648" w14:textId="77777777" w:rsidR="004D710C" w:rsidRDefault="004D710C" w:rsidP="00482437"/>
        </w:tc>
        <w:tc>
          <w:tcPr>
            <w:tcW w:w="1435" w:type="dxa"/>
          </w:tcPr>
          <w:p w14:paraId="7A38261D" w14:textId="77777777" w:rsidR="0058559A" w:rsidRDefault="0058559A" w:rsidP="00482437"/>
        </w:tc>
        <w:tc>
          <w:tcPr>
            <w:tcW w:w="1390" w:type="dxa"/>
          </w:tcPr>
          <w:p w14:paraId="571B1E32" w14:textId="77777777" w:rsidR="0058559A" w:rsidRDefault="008A34F3" w:rsidP="00482437">
            <w:r>
              <w:t>Kam staart</w:t>
            </w:r>
          </w:p>
        </w:tc>
        <w:tc>
          <w:tcPr>
            <w:tcW w:w="1436" w:type="dxa"/>
          </w:tcPr>
          <w:p w14:paraId="46624126" w14:textId="77777777" w:rsidR="0058559A" w:rsidRDefault="0058559A" w:rsidP="00482437"/>
        </w:tc>
        <w:tc>
          <w:tcPr>
            <w:tcW w:w="1403" w:type="dxa"/>
          </w:tcPr>
          <w:p w14:paraId="426A389B" w14:textId="77777777" w:rsidR="0058559A" w:rsidRDefault="0058559A" w:rsidP="00482437"/>
        </w:tc>
      </w:tr>
      <w:tr w:rsidR="0058559A" w14:paraId="6DCE27AD" w14:textId="77777777" w:rsidTr="00482437">
        <w:trPr>
          <w:trHeight w:val="278"/>
        </w:trPr>
        <w:tc>
          <w:tcPr>
            <w:tcW w:w="2042" w:type="dxa"/>
          </w:tcPr>
          <w:p w14:paraId="27E16223" w14:textId="77777777" w:rsidR="0058559A" w:rsidRDefault="0058559A" w:rsidP="00482437">
            <w:r>
              <w:t>Productiedoel(en)</w:t>
            </w:r>
          </w:p>
        </w:tc>
        <w:tc>
          <w:tcPr>
            <w:tcW w:w="1398" w:type="dxa"/>
          </w:tcPr>
          <w:p w14:paraId="0C7EAA04" w14:textId="77777777" w:rsidR="0058559A" w:rsidRDefault="00363241" w:rsidP="00482437">
            <w:r>
              <w:t>Melk en vlees</w:t>
            </w:r>
          </w:p>
          <w:p w14:paraId="724D1FA3" w14:textId="77777777" w:rsidR="004D710C" w:rsidRDefault="004D710C" w:rsidP="00482437"/>
        </w:tc>
        <w:tc>
          <w:tcPr>
            <w:tcW w:w="1435" w:type="dxa"/>
          </w:tcPr>
          <w:p w14:paraId="13C3954C" w14:textId="77777777" w:rsidR="0058559A" w:rsidRDefault="008A34F3" w:rsidP="00482437">
            <w:r>
              <w:t>vlees</w:t>
            </w:r>
          </w:p>
        </w:tc>
        <w:tc>
          <w:tcPr>
            <w:tcW w:w="1390" w:type="dxa"/>
          </w:tcPr>
          <w:p w14:paraId="5143396F" w14:textId="77777777" w:rsidR="0058559A" w:rsidRDefault="008A34F3" w:rsidP="001D53F4">
            <w:r>
              <w:t>Vl</w:t>
            </w:r>
            <w:r w:rsidR="001D53F4">
              <w:t>e</w:t>
            </w:r>
            <w:r>
              <w:t>es en eieren</w:t>
            </w:r>
          </w:p>
        </w:tc>
        <w:tc>
          <w:tcPr>
            <w:tcW w:w="1436" w:type="dxa"/>
          </w:tcPr>
          <w:p w14:paraId="1AFF3357" w14:textId="77777777" w:rsidR="0058559A" w:rsidRDefault="00820839" w:rsidP="00482437">
            <w:r>
              <w:t>Melk en vlees wol</w:t>
            </w:r>
          </w:p>
        </w:tc>
        <w:tc>
          <w:tcPr>
            <w:tcW w:w="1403" w:type="dxa"/>
          </w:tcPr>
          <w:p w14:paraId="4B61462E" w14:textId="77777777" w:rsidR="0058559A" w:rsidRDefault="00820839" w:rsidP="00482437">
            <w:r>
              <w:t>Melk en vlees</w:t>
            </w:r>
          </w:p>
        </w:tc>
      </w:tr>
      <w:tr w:rsidR="0058559A" w14:paraId="1084B2E1" w14:textId="77777777" w:rsidTr="00482437">
        <w:trPr>
          <w:trHeight w:val="263"/>
        </w:trPr>
        <w:tc>
          <w:tcPr>
            <w:tcW w:w="2042" w:type="dxa"/>
          </w:tcPr>
          <w:p w14:paraId="18D5174E" w14:textId="77777777" w:rsidR="0058559A" w:rsidRDefault="0058559A" w:rsidP="00482437">
            <w:r>
              <w:t>Leeftijd bij afvoer</w:t>
            </w:r>
          </w:p>
        </w:tc>
        <w:tc>
          <w:tcPr>
            <w:tcW w:w="1398" w:type="dxa"/>
          </w:tcPr>
          <w:p w14:paraId="41EBBDC3" w14:textId="77777777" w:rsidR="0058559A" w:rsidRDefault="00363241" w:rsidP="00482437">
            <w:r>
              <w:t xml:space="preserve">5,5 </w:t>
            </w:r>
            <w:r w:rsidR="00304A0F">
              <w:t xml:space="preserve">– 6 </w:t>
            </w:r>
            <w:r>
              <w:t>jaar</w:t>
            </w:r>
          </w:p>
        </w:tc>
        <w:tc>
          <w:tcPr>
            <w:tcW w:w="1435" w:type="dxa"/>
          </w:tcPr>
          <w:p w14:paraId="0BDBC50C" w14:textId="77777777" w:rsidR="0058559A" w:rsidRDefault="008A34F3" w:rsidP="00482437">
            <w:r>
              <w:t>2,5-3jaar</w:t>
            </w:r>
          </w:p>
        </w:tc>
        <w:tc>
          <w:tcPr>
            <w:tcW w:w="1390" w:type="dxa"/>
          </w:tcPr>
          <w:p w14:paraId="092323B9" w14:textId="77777777" w:rsidR="0058559A" w:rsidRDefault="008A34F3" w:rsidP="00482437">
            <w:r>
              <w:t>80wkn</w:t>
            </w:r>
          </w:p>
        </w:tc>
        <w:tc>
          <w:tcPr>
            <w:tcW w:w="1436" w:type="dxa"/>
          </w:tcPr>
          <w:p w14:paraId="241E12D3" w14:textId="77777777" w:rsidR="0058559A" w:rsidRDefault="00197AE0" w:rsidP="00482437">
            <w:r>
              <w:t>8 jaar</w:t>
            </w:r>
          </w:p>
        </w:tc>
        <w:tc>
          <w:tcPr>
            <w:tcW w:w="1403" w:type="dxa"/>
          </w:tcPr>
          <w:p w14:paraId="30C4FF58" w14:textId="77777777" w:rsidR="0058559A" w:rsidRDefault="00197AE0" w:rsidP="00482437">
            <w:r>
              <w:t>6-7 jaar</w:t>
            </w:r>
          </w:p>
        </w:tc>
      </w:tr>
    </w:tbl>
    <w:p w14:paraId="4DCF2865" w14:textId="77777777" w:rsidR="0058559A" w:rsidRDefault="0058559A"/>
    <w:sectPr w:rsidR="00585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36A"/>
    <w:rsid w:val="000C336A"/>
    <w:rsid w:val="00197AE0"/>
    <w:rsid w:val="001D53F4"/>
    <w:rsid w:val="00304A0F"/>
    <w:rsid w:val="00363241"/>
    <w:rsid w:val="004D5F7B"/>
    <w:rsid w:val="004D710C"/>
    <w:rsid w:val="00554C9A"/>
    <w:rsid w:val="0058559A"/>
    <w:rsid w:val="005D7CF5"/>
    <w:rsid w:val="00820839"/>
    <w:rsid w:val="008A34F3"/>
    <w:rsid w:val="00D041C7"/>
    <w:rsid w:val="00D1339D"/>
    <w:rsid w:val="00EE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8B410"/>
  <w15:chartTrackingRefBased/>
  <w15:docId w15:val="{07804881-4FA8-47C1-B5D9-D85A46C9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C3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D7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7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EFE2E46C86D4A9898CCC49B418B36" ma:contentTypeVersion="13" ma:contentTypeDescription="Een nieuw document maken." ma:contentTypeScope="" ma:versionID="e7f814b423cca4c553f7f6f5112215d8">
  <xsd:schema xmlns:xsd="http://www.w3.org/2001/XMLSchema" xmlns:xs="http://www.w3.org/2001/XMLSchema" xmlns:p="http://schemas.microsoft.com/office/2006/metadata/properties" xmlns:ns2="2cb1c85b-b197-48cd-8bb1-fe9e9ee0096b" xmlns:ns3="5ad07612-1080-49cf-8fb2-28e7c3022d9a" targetNamespace="http://schemas.microsoft.com/office/2006/metadata/properties" ma:root="true" ma:fieldsID="0369495d5fbc7e33c21a4bf26649c039" ns2:_="" ns3:_="">
    <xsd:import namespace="2cb1c85b-b197-48cd-8bb1-fe9e9ee0096b"/>
    <xsd:import namespace="5ad07612-1080-49cf-8fb2-28e7c3022d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1c85b-b197-48cd-8bb1-fe9e9ee009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07612-1080-49cf-8fb2-28e7c3022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BD1FCA-1770-4228-BD52-4C1F096015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4E9C6A-78E8-46B8-856B-73D735A9C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1c85b-b197-48cd-8bb1-fe9e9ee0096b"/>
    <ds:schemaRef ds:uri="5ad07612-1080-49cf-8fb2-28e7c3022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486127-C246-4EF3-89AF-D0AD4CEB50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Raedts</dc:creator>
  <cp:keywords/>
  <dc:description/>
  <cp:lastModifiedBy>Henrike Bosman-Bannink</cp:lastModifiedBy>
  <cp:revision>2</cp:revision>
  <cp:lastPrinted>2019-11-19T11:18:00Z</cp:lastPrinted>
  <dcterms:created xsi:type="dcterms:W3CDTF">2021-11-04T11:30:00Z</dcterms:created>
  <dcterms:modified xsi:type="dcterms:W3CDTF">2021-11-04T11:30:00Z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0x010100F4FEFE2E46C86D4A9898CCC49B418B36</vt:lpwstr>
  </property>
</Properties>
</file>